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7B3D" w14:textId="574F5EBE" w:rsidR="00923BAD" w:rsidRDefault="00945031">
      <w:pPr>
        <w:spacing w:afterLines="100" w:after="312"/>
        <w:ind w:firstLineChars="0" w:firstLine="0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东南大学交通学院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202</w:t>
      </w:r>
      <w:r w:rsidR="00516560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年省级、国家级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SRTP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项目拟推荐立项结果公示</w:t>
      </w:r>
    </w:p>
    <w:p w14:paraId="105F904E" w14:textId="6BC6192A" w:rsidR="00923BAD" w:rsidRDefault="00945031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东南大学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年省级、国家级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SRTP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项目申报评审立项工作已于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日结束。经过学生申报、学院评审推荐，最终评定推荐上报省级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SRTP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项目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170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项，国家级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SRTP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项目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170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项，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其中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我院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省级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SRTP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项目</w:t>
      </w:r>
      <w:r w:rsidR="0051656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8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国家级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SRTP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项目</w:t>
      </w:r>
      <w:r w:rsidR="00516560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9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项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。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现将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我院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推荐结果公示如下，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公示期为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日至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月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日。</w:t>
      </w:r>
    </w:p>
    <w:p w14:paraId="3D2FBC34" w14:textId="45381E5C" w:rsidR="00923BAD" w:rsidRDefault="00945031">
      <w:pPr>
        <w:spacing w:line="360" w:lineRule="auto"/>
        <w:ind w:firstLine="480"/>
        <w:rPr>
          <w:rFonts w:ascii="Times New Roman" w:eastAsia="宋体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color w:val="FF0000"/>
          <w:sz w:val="24"/>
          <w:szCs w:val="24"/>
        </w:rPr>
        <w:t>请项目</w:t>
      </w:r>
      <w:proofErr w:type="gramEnd"/>
      <w:r>
        <w:rPr>
          <w:rFonts w:ascii="Times New Roman" w:eastAsia="宋体" w:hAnsi="Times New Roman" w:cs="Times New Roman"/>
          <w:color w:val="FF0000"/>
          <w:sz w:val="24"/>
          <w:szCs w:val="24"/>
        </w:rPr>
        <w:t>组负责人检查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名单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中各自项目成员是否完整，如有项目成员缺失，请通知缺失成员在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202</w:t>
      </w:r>
      <w:r w:rsidR="00516560">
        <w:rPr>
          <w:rFonts w:ascii="Times New Roman" w:eastAsia="宋体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月</w:t>
      </w:r>
      <w:r w:rsidR="00516560">
        <w:rPr>
          <w:rFonts w:ascii="Times New Roman" w:eastAsia="宋体" w:hAnsi="Times New Roman" w:cs="Times New Roman"/>
          <w:color w:val="FF0000"/>
          <w:sz w:val="24"/>
          <w:szCs w:val="24"/>
        </w:rPr>
        <w:t>20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日之前进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大</w:t>
      </w:r>
      <w:proofErr w:type="gramStart"/>
      <w:r>
        <w:rPr>
          <w:rFonts w:ascii="Times New Roman" w:eastAsia="宋体" w:hAnsi="Times New Roman" w:cs="Times New Roman"/>
          <w:color w:val="FF0000"/>
          <w:sz w:val="24"/>
          <w:szCs w:val="24"/>
        </w:rPr>
        <w:t>创系统</w:t>
      </w:r>
      <w:proofErr w:type="gramEnd"/>
      <w:r>
        <w:rPr>
          <w:rFonts w:ascii="Times New Roman" w:eastAsia="宋体" w:hAnsi="Times New Roman" w:cs="Times New Roman"/>
          <w:color w:val="FF0000"/>
          <w:sz w:val="24"/>
          <w:szCs w:val="24"/>
        </w:rPr>
        <w:t>完善个人信息，过期不补。</w:t>
      </w:r>
    </w:p>
    <w:p w14:paraId="6B53F5BF" w14:textId="1150FF55" w:rsidR="00923BAD" w:rsidRDefault="00945031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另外，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年重点支持领域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SRTP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项目将通过专家评审后确定并公示，请关注教务处通知。</w:t>
      </w:r>
    </w:p>
    <w:p w14:paraId="0F079EF2" w14:textId="77777777" w:rsidR="00923BAD" w:rsidRDefault="00923BAD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2695573" w14:textId="77777777" w:rsidR="00923BAD" w:rsidRDefault="00945031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如有问题请联系：</w:t>
      </w:r>
    </w:p>
    <w:p w14:paraId="0DFFE4B6" w14:textId="6B602A0E" w:rsidR="00923BAD" w:rsidRDefault="00945031">
      <w:pPr>
        <w:spacing w:line="360" w:lineRule="auto"/>
        <w:ind w:leftChars="200" w:left="42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王奕然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18851899782</w:t>
      </w:r>
    </w:p>
    <w:p w14:paraId="633A548B" w14:textId="2295DAD2" w:rsidR="00516560" w:rsidRDefault="00516560">
      <w:pPr>
        <w:spacing w:line="360" w:lineRule="auto"/>
        <w:ind w:leftChars="200" w:left="42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51656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李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 w:rsidRPr="0051656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澳</w:t>
      </w:r>
      <w:r w:rsidRPr="0051656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15651868112</w:t>
      </w:r>
    </w:p>
    <w:p w14:paraId="2CF5DBFB" w14:textId="77777777" w:rsidR="00923BAD" w:rsidRDefault="00945031">
      <w:pPr>
        <w:spacing w:line="360" w:lineRule="auto"/>
        <w:ind w:leftChars="200" w:left="42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朱保航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18239437335 </w:t>
      </w:r>
    </w:p>
    <w:p w14:paraId="6F04F90F" w14:textId="77777777" w:rsidR="00923BAD" w:rsidRDefault="00945031">
      <w:pPr>
        <w:spacing w:line="360" w:lineRule="auto"/>
        <w:ind w:firstLineChars="590" w:firstLine="1416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交通学院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SRTP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组</w:t>
      </w:r>
    </w:p>
    <w:p w14:paraId="2CD39C3A" w14:textId="7CC1055E" w:rsidR="00923BAD" w:rsidRDefault="00945031">
      <w:pPr>
        <w:spacing w:line="360" w:lineRule="auto"/>
        <w:ind w:firstLineChars="590" w:firstLine="1416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sectPr w:rsidR="00923BAD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51656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</w:p>
    <w:p w14:paraId="71C95362" w14:textId="77777777" w:rsidR="00923BAD" w:rsidRDefault="00923BAD" w:rsidP="00945031">
      <w:pPr>
        <w:spacing w:line="360" w:lineRule="auto"/>
        <w:ind w:firstLineChars="0" w:firstLine="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1556D12" w14:textId="77777777" w:rsidR="00945031" w:rsidRDefault="00945031" w:rsidP="00945031">
      <w:pPr>
        <w:ind w:firstLineChars="0" w:firstLine="0"/>
        <w:rPr>
          <w:rFonts w:ascii="黑体" w:eastAsia="黑体" w:hAnsi="黑体" w:cs="黑体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国创：</w:t>
      </w:r>
    </w:p>
    <w:tbl>
      <w:tblPr>
        <w:tblW w:w="1112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536"/>
        <w:gridCol w:w="1134"/>
        <w:gridCol w:w="1276"/>
        <w:gridCol w:w="2835"/>
      </w:tblGrid>
      <w:tr w:rsidR="00945031" w14:paraId="799B142C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62F7F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项目流水号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8DA73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15A46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109DE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负责人姓名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46CB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项目组成员</w:t>
            </w:r>
          </w:p>
        </w:tc>
      </w:tr>
      <w:tr w:rsidR="00945031" w14:paraId="3157FF34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1D392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20221842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5DFB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虚拟现实下智能网联数字化仿真环境与深度训练测试平台搭建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84D24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李志斌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40139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沈凌锐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FA273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祁</w:t>
            </w:r>
            <w:proofErr w:type="gramEnd"/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垚、戴晨枫、柳思文</w:t>
            </w:r>
          </w:p>
        </w:tc>
      </w:tr>
      <w:tr w:rsidR="00945031" w14:paraId="560BEECD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6372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20222250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F5F2F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镇村预约响应智能公交出行系统模型及仿真研究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383DD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李铁柱、于新莲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67D7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白杨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72ED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田静杨、华文清、傅荣、昝崇崇</w:t>
            </w:r>
          </w:p>
        </w:tc>
      </w:tr>
      <w:tr w:rsidR="00945031" w:rsidRPr="005F0EC4" w14:paraId="25C0322C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51773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20221838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15C9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面向数字孪生的沥青路面智能评估与预警系统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AB19A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陈磊磊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C2E2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2388C" w14:textId="77777777" w:rsidR="00945031" w:rsidRPr="007B05BD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郭馨月、</w:t>
            </w:r>
            <w:proofErr w:type="gramStart"/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琚</w:t>
            </w:r>
            <w:proofErr w:type="gramEnd"/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艺凡、杨青燕、杨李文韵</w:t>
            </w:r>
          </w:p>
        </w:tc>
      </w:tr>
      <w:tr w:rsidR="00945031" w14:paraId="75D2A100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17742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20222096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8FE7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基于软磁复合材料的智能感应充电路面技术研究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5D1E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马涛、陈丰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23BC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季宇轩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BDEE3" w14:textId="77777777" w:rsidR="00945031" w:rsidRPr="007B05BD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徐泽川、黄培然</w:t>
            </w:r>
          </w:p>
        </w:tc>
      </w:tr>
      <w:tr w:rsidR="00945031" w14:paraId="356CFFFC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764A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20221982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C300E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原位激发微生物矿化处理重金属污染砂土的机理和应用研究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C727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蒋宁俊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EF526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朱鑫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F911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吴天元、刘昕旸、薛程文、秦海山</w:t>
            </w:r>
          </w:p>
        </w:tc>
      </w:tr>
      <w:tr w:rsidR="00945031" w14:paraId="756A7C67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532FA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20222297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5ECA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基于北斗的疫情防控精准时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空信息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服务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E272D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于先文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1C13D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于浚清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F1D7A" w14:textId="77777777" w:rsidR="00945031" w:rsidRPr="007B05BD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黎钊溢、袁昊麟</w:t>
            </w:r>
          </w:p>
        </w:tc>
      </w:tr>
      <w:tr w:rsidR="00945031" w14:paraId="4DD91155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3664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20222100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7197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面向多场景应用的行人视频检测系统开发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7DC9D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金诚杰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767D9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姚雪健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7D09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季超、柳维希、王茂嘉、于子萱</w:t>
            </w:r>
          </w:p>
        </w:tc>
      </w:tr>
      <w:tr w:rsidR="00945031" w14:paraId="47899177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ACEB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20222249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9C88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外卖配送电动车智能换电设施布局优化研究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DDE44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季彦婕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4DC0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5F0E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范嘉良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8CB3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张伟超、颜旭</w:t>
            </w:r>
          </w:p>
        </w:tc>
      </w:tr>
      <w:tr w:rsidR="00945031" w14:paraId="5B04CD65" w14:textId="77777777" w:rsidTr="00945031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E65D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20222248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49F6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面向综合枢纽的区域灵活性公交调度模型研究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3E6C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9D264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陈单涛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8F53B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B05B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蒋瑞宇、李瑆泽、江紫弦</w:t>
            </w:r>
          </w:p>
        </w:tc>
      </w:tr>
    </w:tbl>
    <w:p w14:paraId="13EDF042" w14:textId="77777777" w:rsidR="00945031" w:rsidRDefault="00945031" w:rsidP="00945031">
      <w:pPr>
        <w:ind w:firstLineChars="0" w:firstLine="0"/>
        <w:rPr>
          <w:rFonts w:ascii="黑体" w:eastAsia="黑体" w:hAnsi="黑体" w:cs="黑体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省创：</w:t>
      </w:r>
    </w:p>
    <w:tbl>
      <w:tblPr>
        <w:tblW w:w="1112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536"/>
        <w:gridCol w:w="1134"/>
        <w:gridCol w:w="1276"/>
        <w:gridCol w:w="2835"/>
      </w:tblGrid>
      <w:tr w:rsidR="00945031" w14:paraId="0A1CE544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6D05F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项目流水号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48F6D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F03F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708FF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负责人姓名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0ED5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项目组成员</w:t>
            </w:r>
          </w:p>
        </w:tc>
      </w:tr>
      <w:tr w:rsidR="00945031" w14:paraId="799F63CD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414F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20222300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4B7C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江苏省干线公路建设碳排放评价模型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AE65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李铁柱、张璠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2A50A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蒋思雨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254E4" w14:textId="77777777" w:rsidR="00945031" w:rsidRP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甘泉、邓子添、李俊宇</w:t>
            </w:r>
          </w:p>
        </w:tc>
      </w:tr>
      <w:tr w:rsidR="00945031" w14:paraId="633C6DC8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4996B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20221808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E9813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混凝土结构物表面渗透性快速无人检测装置研发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D1AFF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董侨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1797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马天豪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E6383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王珺</w:t>
            </w:r>
            <w:proofErr w:type="gramStart"/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珺</w:t>
            </w:r>
            <w:proofErr w:type="gramEnd"/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、王思澄、于博宁、杨丰文</w:t>
            </w:r>
          </w:p>
        </w:tc>
      </w:tr>
      <w:tr w:rsidR="00945031" w14:paraId="45D30B69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C7FA7" w14:textId="77777777" w:rsidR="00945031" w:rsidRPr="007B05BD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20222208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9F605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基于手机智能传感的桥梁运营状态结构动力学识别评估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FFB2E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朱逸尘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3D3A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龚恒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A78A4" w14:textId="77777777" w:rsidR="00945031" w:rsidRP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管梓喻、杨奇霖、钟汶哲</w:t>
            </w:r>
          </w:p>
        </w:tc>
      </w:tr>
      <w:tr w:rsidR="00945031" w14:paraId="7CE88C0C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9A132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20222140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9E424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无信号过街通道驾驶员与行人风险感知研究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1FEEA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李豪杰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1594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王谞</w:t>
            </w:r>
            <w:proofErr w:type="gramStart"/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骁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17593" w14:textId="77777777" w:rsidR="00945031" w:rsidRP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封钦程</w:t>
            </w:r>
            <w:proofErr w:type="gramEnd"/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、戴中赫</w:t>
            </w:r>
          </w:p>
        </w:tc>
      </w:tr>
      <w:tr w:rsidR="00945031" w14:paraId="6B9E5BC5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1AE1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20221863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1247D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基于多平台联合仿真的智能驾驶车辆行驶安全评价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1B1B7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于斌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BADB2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戴晨枫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354F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柳思文、张元震、姚达人</w:t>
            </w:r>
          </w:p>
        </w:tc>
      </w:tr>
      <w:tr w:rsidR="00945031" w14:paraId="594D93D4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37394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20221758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5B488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气动振</w:t>
            </w:r>
            <w:proofErr w:type="gramEnd"/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杆密实法处理软黏土层与液化土层交互地基的模型试验研究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B8EFD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杜广印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9419F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刘骅锐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7561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覃韦龙、王君宇、王基正</w:t>
            </w:r>
          </w:p>
        </w:tc>
      </w:tr>
      <w:tr w:rsidR="00945031" w14:paraId="063D2B47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D1B10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20221977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3EFA2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基于</w:t>
            </w: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ROS</w:t>
            </w: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平台的智能网联小车队列控制研究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E3E1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王昊、董长印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F1A43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熊卓智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48EA" w14:textId="77777777" w:rsidR="00945031" w:rsidRP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张家瑞、李谨成、王丰、钟娅凌</w:t>
            </w:r>
          </w:p>
        </w:tc>
      </w:tr>
      <w:tr w:rsidR="00945031" w14:paraId="22AA3BB4" w14:textId="77777777" w:rsidTr="00F24862">
        <w:trPr>
          <w:trHeight w:val="680"/>
          <w:jc w:val="center"/>
        </w:trPr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F66A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20222269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7467C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增强现实下场馆室内导</w:t>
            </w:r>
            <w:proofErr w:type="gramStart"/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览</w:t>
            </w:r>
            <w:proofErr w:type="gramEnd"/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系统的开发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7ADD6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gramStart"/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汤君友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4935A" w14:textId="77777777" w:rsid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/>
                <w:kern w:val="0"/>
                <w:sz w:val="24"/>
              </w:rPr>
              <w:t>王文心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5CEC6" w14:textId="77777777" w:rsidR="00945031" w:rsidRPr="00945031" w:rsidRDefault="00945031" w:rsidP="00945031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  <w:r w:rsidRPr="00945031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邓欣睿、秦永欣、杨雅婷</w:t>
            </w:r>
          </w:p>
        </w:tc>
      </w:tr>
    </w:tbl>
    <w:p w14:paraId="71FB8EAE" w14:textId="77777777" w:rsidR="00923BAD" w:rsidRDefault="00923BAD" w:rsidP="00945031">
      <w:pPr>
        <w:ind w:firstLineChars="0" w:firstLine="0"/>
        <w:rPr>
          <w:rFonts w:hint="eastAsia"/>
        </w:rPr>
      </w:pPr>
    </w:p>
    <w:sectPr w:rsidR="00923B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1E"/>
    <w:rsid w:val="00020EE9"/>
    <w:rsid w:val="0008351E"/>
    <w:rsid w:val="000901F8"/>
    <w:rsid w:val="000D029D"/>
    <w:rsid w:val="000D37FB"/>
    <w:rsid w:val="000D5870"/>
    <w:rsid w:val="000F4449"/>
    <w:rsid w:val="000F598E"/>
    <w:rsid w:val="00152CBE"/>
    <w:rsid w:val="00165B98"/>
    <w:rsid w:val="002449E6"/>
    <w:rsid w:val="00252DDC"/>
    <w:rsid w:val="00303DB2"/>
    <w:rsid w:val="00325AAA"/>
    <w:rsid w:val="00354F76"/>
    <w:rsid w:val="00367C42"/>
    <w:rsid w:val="00386E71"/>
    <w:rsid w:val="00397DF5"/>
    <w:rsid w:val="003D6A29"/>
    <w:rsid w:val="00425BEA"/>
    <w:rsid w:val="0044099C"/>
    <w:rsid w:val="0045426F"/>
    <w:rsid w:val="00516560"/>
    <w:rsid w:val="0054757C"/>
    <w:rsid w:val="00547B1A"/>
    <w:rsid w:val="00601131"/>
    <w:rsid w:val="00660054"/>
    <w:rsid w:val="006638CF"/>
    <w:rsid w:val="00682DE0"/>
    <w:rsid w:val="0070497E"/>
    <w:rsid w:val="007200E3"/>
    <w:rsid w:val="007D295E"/>
    <w:rsid w:val="007E4D2A"/>
    <w:rsid w:val="008866D2"/>
    <w:rsid w:val="008900D1"/>
    <w:rsid w:val="008D61D1"/>
    <w:rsid w:val="008E100E"/>
    <w:rsid w:val="008F5C5B"/>
    <w:rsid w:val="0090066F"/>
    <w:rsid w:val="00923BAD"/>
    <w:rsid w:val="00945031"/>
    <w:rsid w:val="009A5FC7"/>
    <w:rsid w:val="009F27BB"/>
    <w:rsid w:val="00A42D08"/>
    <w:rsid w:val="00A51E33"/>
    <w:rsid w:val="00A84891"/>
    <w:rsid w:val="00A95C2F"/>
    <w:rsid w:val="00AA4B31"/>
    <w:rsid w:val="00B46C1F"/>
    <w:rsid w:val="00B639D0"/>
    <w:rsid w:val="00B90D17"/>
    <w:rsid w:val="00C02C37"/>
    <w:rsid w:val="00C45D44"/>
    <w:rsid w:val="00C91E6A"/>
    <w:rsid w:val="00CE0621"/>
    <w:rsid w:val="00CE33B3"/>
    <w:rsid w:val="00CE3AE0"/>
    <w:rsid w:val="00DF1E7A"/>
    <w:rsid w:val="00DF6A6F"/>
    <w:rsid w:val="00E031A5"/>
    <w:rsid w:val="00E21E7F"/>
    <w:rsid w:val="00E32C7C"/>
    <w:rsid w:val="00EB6D15"/>
    <w:rsid w:val="00EE6EB7"/>
    <w:rsid w:val="00FE7051"/>
    <w:rsid w:val="00FF2DB3"/>
    <w:rsid w:val="343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48E42"/>
  <w15:docId w15:val="{FE635B36-48DF-4F6D-900A-A6CFE6B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ind w:firstLineChars="0" w:firstLine="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276" w:lineRule="auto"/>
      <w:ind w:firstLineChars="0" w:firstLine="0"/>
      <w:outlineLvl w:val="1"/>
    </w:pPr>
    <w:rPr>
      <w:rFonts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宋体" w:hAnsi="Times New Roman" w:cstheme="majorBidi"/>
      <w:b/>
      <w:bCs/>
      <w:szCs w:val="32"/>
    </w:rPr>
  </w:style>
  <w:style w:type="table" w:customStyle="1" w:styleId="5-11">
    <w:name w:val="网格表 5 深色 - 着色 11"/>
    <w:basedOn w:val="a1"/>
    <w:uiPriority w:val="50"/>
    <w:qFormat/>
    <w:pPr>
      <w:spacing w:line="360" w:lineRule="auto"/>
      <w:jc w:val="center"/>
    </w:pPr>
    <w:rPr>
      <w:rFonts w:eastAsia="宋体"/>
      <w:szCs w:val="24"/>
    </w:rPr>
    <w:tblPr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jc w:val="center"/>
    </w:trPr>
    <w:tcPr>
      <w:shd w:val="clear" w:color="auto" w:fill="D9E2F3" w:themeFill="accent1" w:themeFillTint="33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2">
    <w:name w:val="网格表 5 深色 - 着色 12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11">
    <w:name w:val="样式1"/>
    <w:basedOn w:val="a1"/>
    <w:uiPriority w:val="99"/>
    <w:qFormat/>
    <w:pPr>
      <w:widowControl w:val="0"/>
    </w:pPr>
    <w:rPr>
      <w:rFonts w:ascii="Times New Roman" w:eastAsia="宋体" w:hAnsi="Times New Roman"/>
    </w:rPr>
    <w:tblPr>
      <w:jc w:val="center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jc w:val="center"/>
    </w:trPr>
    <w:tcPr>
      <w:shd w:val="clear" w:color="auto" w:fill="B4C6E7" w:themeFill="accent1" w:themeFillTint="66"/>
      <w:vAlign w:val="center"/>
    </w:tcPr>
  </w:style>
  <w:style w:type="table" w:customStyle="1" w:styleId="a9">
    <w:name w:val="商业计划书表格样式"/>
    <w:basedOn w:val="a1"/>
    <w:uiPriority w:val="51"/>
    <w:qFormat/>
    <w:pPr>
      <w:jc w:val="center"/>
    </w:pPr>
    <w:rPr>
      <w:color w:val="000000" w:themeColor="text1"/>
      <w:szCs w:val="24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  <w:vAlign w:val="center"/>
    </w:tcPr>
    <w:tblStylePr w:type="firstRow">
      <w:pPr>
        <w:jc w:val="center"/>
      </w:pPr>
      <w:rPr>
        <w:rFonts w:ascii="Times New Roman" w:eastAsia="宋体" w:hAnsi="Times New Roman"/>
        <w:b/>
        <w:bCs/>
        <w:i w:val="0"/>
        <w:color w:val="FFFFFF" w:themeColor="background1"/>
        <w:sz w:val="21"/>
      </w:rPr>
      <w:tblPr/>
      <w:tcPr>
        <w:shd w:val="clear" w:color="auto" w:fill="A8D08D" w:themeFill="accent6" w:themeFillTint="99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A8D08D"/>
        </w:tcBorders>
      </w:tcPr>
    </w:tblStylePr>
    <w:tblStylePr w:type="firstCol">
      <w:pPr>
        <w:jc w:val="center"/>
      </w:pPr>
      <w:rPr>
        <w:b/>
        <w:bCs/>
        <w:color w:val="FFFFFF" w:themeColor="background1"/>
      </w:rPr>
      <w:tblPr/>
      <w:tcPr>
        <w:shd w:val="clear" w:color="auto" w:fill="A8D08D" w:themeFill="accent6" w:themeFillTint="99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保航</dc:creator>
  <cp:lastModifiedBy>李 澳</cp:lastModifiedBy>
  <cp:revision>73</cp:revision>
  <dcterms:created xsi:type="dcterms:W3CDTF">2020-05-30T06:03:00Z</dcterms:created>
  <dcterms:modified xsi:type="dcterms:W3CDTF">2022-05-14T01:15:00Z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